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0A8" w:rsidRPr="00B040A8" w:rsidRDefault="00B040A8" w:rsidP="00B040A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  <w:bookmarkStart w:id="0" w:name="_GoBack"/>
      <w:bookmarkEnd w:id="0"/>
      <w:r w:rsidRPr="00B040A8">
        <w:rPr>
          <w:rFonts w:ascii="Times New Roman" w:eastAsia="Batang" w:hAnsi="Times New Roman" w:cs="Times New Roman"/>
          <w:b/>
          <w:sz w:val="20"/>
          <w:szCs w:val="20"/>
          <w:lang w:eastAsia="it-IT"/>
        </w:rPr>
        <w:t>ATTO UNILATERALE D’OBBLIGO</w:t>
      </w:r>
    </w:p>
    <w:p w:rsidR="00B040A8" w:rsidRPr="00B040A8" w:rsidRDefault="00B040A8" w:rsidP="00B040A8">
      <w:pPr>
        <w:tabs>
          <w:tab w:val="left" w:pos="8222"/>
          <w:tab w:val="left" w:pos="8931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it-IT"/>
        </w:rPr>
      </w:pPr>
    </w:p>
    <w:p w:rsidR="00B040A8" w:rsidRPr="00B040A8" w:rsidRDefault="00B040A8" w:rsidP="00B040A8">
      <w:pPr>
        <w:tabs>
          <w:tab w:val="left" w:pos="8080"/>
          <w:tab w:val="left" w:pos="8931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it-IT"/>
        </w:rPr>
      </w:pPr>
    </w:p>
    <w:p w:rsidR="009D4837" w:rsidRPr="00771702" w:rsidRDefault="00B040A8" w:rsidP="00771702">
      <w:pPr>
        <w:pStyle w:val="Titolo3"/>
        <w:jc w:val="both"/>
        <w:rPr>
          <w:rFonts w:ascii="Times New Roman" w:hAnsi="Times New Roman"/>
          <w:sz w:val="24"/>
          <w:szCs w:val="24"/>
        </w:rPr>
      </w:pPr>
      <w:r w:rsidRPr="00B040A8">
        <w:rPr>
          <w:rFonts w:ascii="Century Gothic" w:eastAsia="Batang" w:hAnsi="Century Gothic"/>
        </w:rPr>
        <w:t xml:space="preserve">OGGETTO: </w:t>
      </w:r>
      <w:r w:rsidR="00771702" w:rsidRPr="004B7664">
        <w:rPr>
          <w:rFonts w:ascii="Times New Roman" w:hAnsi="Times New Roman"/>
          <w:sz w:val="24"/>
          <w:szCs w:val="24"/>
        </w:rPr>
        <w:t>PROCEDURA APERTA PER L’ AFFIDAMENTO DEL SERVIZIO DI RISCOSSIONE VOLONTARIA E COATTIVA DEI RUOLI CONSORTILI DI BONIFICA, IRRIGAZIONE E COLLETTAMENTO.</w:t>
      </w:r>
      <w:r w:rsidR="00771702">
        <w:rPr>
          <w:rFonts w:ascii="Times New Roman" w:hAnsi="Times New Roman"/>
          <w:sz w:val="24"/>
          <w:szCs w:val="24"/>
        </w:rPr>
        <w:t xml:space="preserve"> </w:t>
      </w:r>
    </w:p>
    <w:p w:rsidR="00B040A8" w:rsidRPr="00B040A8" w:rsidRDefault="00B040A8" w:rsidP="00B040A8">
      <w:pPr>
        <w:spacing w:after="0" w:line="240" w:lineRule="auto"/>
        <w:jc w:val="both"/>
        <w:rPr>
          <w:rFonts w:ascii="Century Gothic" w:eastAsia="Batang" w:hAnsi="Century Gothic" w:cs="Times New Roman"/>
          <w:sz w:val="24"/>
          <w:szCs w:val="24"/>
          <w:lang w:eastAsia="it-IT"/>
        </w:rPr>
      </w:pPr>
      <w:r w:rsidRPr="00B040A8">
        <w:rPr>
          <w:rFonts w:ascii="Times New Roman" w:eastAsia="Batang" w:hAnsi="Times New Roman" w:cs="Times New Roman"/>
          <w:b/>
          <w:bCs/>
          <w:color w:val="000000"/>
          <w:sz w:val="24"/>
          <w:szCs w:val="24"/>
          <w:lang w:eastAsia="it-IT"/>
        </w:rPr>
        <w:t>CIG:…………………….</w:t>
      </w:r>
    </w:p>
    <w:p w:rsidR="00B040A8" w:rsidRPr="00B040A8" w:rsidRDefault="00B040A8" w:rsidP="00B040A8">
      <w:pPr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Il sottoscritto _________________, nato a ___________________ il _________________ C.F. __________________in qualità di rappresentante legale della _______________________________ con sede in via………………..,</w:t>
      </w: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b/>
          <w:sz w:val="20"/>
          <w:szCs w:val="20"/>
          <w:lang w:eastAsia="it-IT"/>
        </w:rPr>
        <w:t>PREMESSO CHE</w:t>
      </w:r>
    </w:p>
    <w:p w:rsidR="00B040A8" w:rsidRPr="00B040A8" w:rsidRDefault="00B040A8" w:rsidP="00B04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Ad esito di apposita determinazione a contrarre relativa alla presente procedura di gara </w:t>
      </w:r>
      <w:r w:rsidR="00771702">
        <w:rPr>
          <w:rFonts w:ascii="Arial" w:eastAsia="Times New Roman" w:hAnsi="Arial" w:cs="Arial"/>
          <w:sz w:val="20"/>
          <w:szCs w:val="20"/>
          <w:lang w:eastAsia="it-IT"/>
        </w:rPr>
        <w:t>la società Campania Bonifiche s.r.l.</w:t>
      </w: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 ha affidato ad “ASMEL Consortile S.c. a 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.” l’espletamento della procedura di gara ai sensi dell’art. 37 del 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D.Lgs.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 n.50/2016;</w:t>
      </w:r>
    </w:p>
    <w:p w:rsidR="00B040A8" w:rsidRPr="00B040A8" w:rsidRDefault="00B040A8" w:rsidP="00B04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In caso di aggiudicazione, l’offerente intende garantire, con il presente atto, l’assunzione dell’obbligo stabilito nella Determinazione a contrarre relativa all’avvio della presente procedura di corrispondere ad “ASMEL Consortile S.c. a 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>.” il corrispettivo del servizio per le attività di gara fornite e per l’uso della piattaforma “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Asmecomm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>”, nella misura dell’1,5% dell’importo aggiudicato;</w:t>
      </w:r>
    </w:p>
    <w:p w:rsidR="00B040A8" w:rsidRPr="00B040A8" w:rsidRDefault="00B040A8" w:rsidP="00B040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La presente obbligazione costituisce elemento essenziale dell’offerta. </w:t>
      </w: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b/>
          <w:sz w:val="20"/>
          <w:szCs w:val="20"/>
          <w:lang w:eastAsia="it-IT"/>
        </w:rPr>
        <w:t xml:space="preserve">Tutto ciò premesso, </w:t>
      </w: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l’Offerente, con il presente atto, ai sensi dell’art. 1334 del codice civile</w:t>
      </w:r>
    </w:p>
    <w:p w:rsidR="00B040A8" w:rsidRPr="00B040A8" w:rsidRDefault="00B040A8" w:rsidP="00B040A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b/>
          <w:sz w:val="20"/>
          <w:szCs w:val="20"/>
          <w:lang w:eastAsia="it-IT"/>
        </w:rPr>
        <w:t>SI OBBLIGA</w:t>
      </w:r>
    </w:p>
    <w:p w:rsidR="00B040A8" w:rsidRPr="00B040A8" w:rsidRDefault="00B040A8" w:rsidP="00B040A8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a qualsiasi titolo, nei confronti della Centrale di Committenza “</w:t>
      </w:r>
      <w:proofErr w:type="spellStart"/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Asmel</w:t>
      </w:r>
      <w:proofErr w:type="spellEnd"/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 xml:space="preserve"> Consortile S.c. a </w:t>
      </w:r>
      <w:proofErr w:type="spellStart"/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r.l</w:t>
      </w:r>
      <w:proofErr w:type="spellEnd"/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.” a quanto meglio precisato negli articoli di seguito elencati.</w:t>
      </w:r>
    </w:p>
    <w:p w:rsidR="00B040A8" w:rsidRPr="00B040A8" w:rsidRDefault="00B040A8" w:rsidP="00B040A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bookmarkStart w:id="1" w:name="_Toc150687816"/>
    </w:p>
    <w:p w:rsidR="00B040A8" w:rsidRPr="00B040A8" w:rsidRDefault="00B040A8" w:rsidP="00B040A8">
      <w:pPr>
        <w:keepNext/>
        <w:spacing w:after="0" w:line="240" w:lineRule="auto"/>
        <w:ind w:left="840" w:hanging="8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bookmarkStart w:id="2" w:name="_Toc168213992"/>
      <w:r w:rsidRPr="00B040A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ARTICOLO 1 - VALIDITA’ DELLE PREMESSE</w:t>
      </w:r>
      <w:bookmarkEnd w:id="1"/>
      <w:r w:rsidRPr="00B040A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.</w:t>
      </w:r>
      <w:bookmarkEnd w:id="2"/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b/>
          <w:sz w:val="20"/>
          <w:szCs w:val="20"/>
          <w:lang w:eastAsia="it-IT"/>
        </w:rPr>
        <w:t>1.1.</w:t>
      </w: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 xml:space="preserve"> Le premesse costituiscono parte integrante e sostanziale del presente atto.</w:t>
      </w: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keepNext/>
        <w:spacing w:after="0" w:line="240" w:lineRule="auto"/>
        <w:ind w:left="840" w:hanging="84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ARTICOLO 2 - OGGETTO.</w:t>
      </w:r>
    </w:p>
    <w:p w:rsidR="00B040A8" w:rsidRPr="00B040A8" w:rsidRDefault="00B040A8" w:rsidP="00B040A8">
      <w:pPr>
        <w:widowControl w:val="0"/>
        <w:tabs>
          <w:tab w:val="left" w:pos="567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2.1.</w:t>
      </w:r>
      <w:r w:rsidRPr="00B040A8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r w:rsidRPr="00B040A8">
        <w:rPr>
          <w:rFonts w:ascii="Arial" w:eastAsia="Times New Roman" w:hAnsi="Arial" w:cs="Arial"/>
          <w:sz w:val="20"/>
          <w:szCs w:val="20"/>
          <w:lang w:eastAsia="it-IT"/>
        </w:rPr>
        <w:t>L’Offerente si impegna</w:t>
      </w:r>
      <w:r w:rsidRPr="00B040A8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nei confronti di ASMEL Consortile S.c. a 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., con sede legale in Via Carlo Cattaneo, 9 – Gallarate (Va) – CAP 21013, per l’indizione della presente procedura di aggiudicazione a corrispondere, a seguito dell’aggiudicazione, e prima della sottoscrizione del contratto con </w:t>
      </w:r>
      <w:smartTag w:uri="urn:schemas-microsoft-com:office:smarttags" w:element="PersonName">
        <w:smartTagPr>
          <w:attr w:name="ProductID" w:val="la Stazione Appaltante"/>
        </w:smartTagPr>
        <w:r w:rsidRPr="00B040A8">
          <w:rPr>
            <w:rFonts w:ascii="Arial" w:eastAsia="Times New Roman" w:hAnsi="Arial" w:cs="Arial"/>
            <w:sz w:val="20"/>
            <w:szCs w:val="20"/>
            <w:lang w:eastAsia="it-IT"/>
          </w:rPr>
          <w:t>la Stazione Appaltante</w:t>
        </w:r>
      </w:smartTag>
      <w:r w:rsidRPr="00B040A8">
        <w:rPr>
          <w:rFonts w:ascii="Arial" w:eastAsia="Times New Roman" w:hAnsi="Arial" w:cs="Arial"/>
          <w:sz w:val="20"/>
          <w:szCs w:val="20"/>
          <w:lang w:eastAsia="it-IT"/>
        </w:rPr>
        <w:t>, il corrispettivo del servizio per le attività di gara fornite e per l’uso della piattaforma “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Asmecomm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>”, nella misura dell’1,5% dell’importo aggiudicato, come indicato nella Determinazione a contrarre relativa all’avvio della presente procedura;</w:t>
      </w:r>
    </w:p>
    <w:p w:rsidR="00B040A8" w:rsidRPr="00B040A8" w:rsidRDefault="00B040A8" w:rsidP="00B04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</w:p>
    <w:p w:rsidR="00B040A8" w:rsidRPr="00B040A8" w:rsidRDefault="00B040A8" w:rsidP="00B040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2.2. </w:t>
      </w:r>
      <w:r w:rsidRPr="00B040A8">
        <w:rPr>
          <w:rFonts w:ascii="Arial" w:eastAsia="Times New Roman" w:hAnsi="Arial" w:cs="Arial"/>
          <w:bCs/>
          <w:sz w:val="20"/>
          <w:szCs w:val="20"/>
          <w:lang w:eastAsia="it-IT"/>
        </w:rPr>
        <w:t>L’Offerente, con la sottoscrizione di detto impegno, è consapevole che la mancata corresponsione di quanto indicato al comma precedente, produce la sospensione fino alla revoca e/o annullamento dell’appalto;</w:t>
      </w:r>
    </w:p>
    <w:p w:rsidR="00B040A8" w:rsidRPr="00B040A8" w:rsidRDefault="00B040A8" w:rsidP="00B040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B040A8" w:rsidRPr="00B040A8" w:rsidRDefault="00B040A8" w:rsidP="00B040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2.3. </w:t>
      </w:r>
      <w:r w:rsidRPr="00B040A8">
        <w:rPr>
          <w:rFonts w:ascii="Arial" w:eastAsia="Times New Roman" w:hAnsi="Arial" w:cs="Arial"/>
          <w:bCs/>
          <w:sz w:val="20"/>
          <w:szCs w:val="20"/>
          <w:lang w:eastAsia="it-IT"/>
        </w:rPr>
        <w:t>Il sig. __________________________, in possesso dei requisiti previsti dalla disciplina vigente e munito dei necessari poteri, sottoscrive il presente atto, dichiarando di essere pienamente abilitato ad assumere obblighi in nome e per conto dell’Offerente.</w:t>
      </w:r>
    </w:p>
    <w:p w:rsidR="00B040A8" w:rsidRPr="00B040A8" w:rsidRDefault="00B040A8" w:rsidP="00B04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  <w:t xml:space="preserve">ARTICOLO 3 – </w:t>
      </w:r>
      <w:r w:rsidRPr="00B040A8">
        <w:rPr>
          <w:rFonts w:ascii="Times New Roman" w:eastAsia="Times New Roman" w:hAnsi="Times New Roman" w:cs="Times New Roman"/>
          <w:b/>
          <w:bCs/>
          <w:iCs/>
          <w:caps/>
          <w:sz w:val="20"/>
          <w:szCs w:val="20"/>
          <w:lang w:eastAsia="it-IT"/>
        </w:rPr>
        <w:t>norme interpretative.</w:t>
      </w:r>
    </w:p>
    <w:p w:rsidR="00B040A8" w:rsidRPr="00B040A8" w:rsidRDefault="00B040A8" w:rsidP="00B040A8">
      <w:pPr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it-IT"/>
        </w:rPr>
      </w:pPr>
      <w:r w:rsidRPr="00B040A8">
        <w:rPr>
          <w:rFonts w:ascii="Arial" w:eastAsia="Batang" w:hAnsi="Arial" w:cs="Arial"/>
          <w:b/>
          <w:bCs/>
          <w:sz w:val="20"/>
          <w:szCs w:val="20"/>
          <w:lang w:eastAsia="it-IT"/>
        </w:rPr>
        <w:t xml:space="preserve">3.1. </w:t>
      </w:r>
      <w:r w:rsidRPr="00B040A8">
        <w:rPr>
          <w:rFonts w:ascii="Arial" w:eastAsia="Batang" w:hAnsi="Arial" w:cs="Arial"/>
          <w:sz w:val="20"/>
          <w:szCs w:val="20"/>
          <w:lang w:eastAsia="it-IT"/>
        </w:rPr>
        <w:t>Si applicano tutte le disposizioni degli Atti di Gara, qualora non derogate da quelle previste dal presente atto.</w:t>
      </w:r>
    </w:p>
    <w:p w:rsidR="00B040A8" w:rsidRPr="00B040A8" w:rsidRDefault="00B040A8" w:rsidP="00B040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3.2.</w:t>
      </w:r>
      <w:r w:rsidRPr="00B040A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In caso di difformità o incompatibilità tra i citati documenti contrattuali si applicano le disposizioni più favorevoli per </w:t>
      </w:r>
      <w:r w:rsidRPr="00B040A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ASMEL Consortile S.c. a </w:t>
      </w:r>
      <w:proofErr w:type="spellStart"/>
      <w:r w:rsidRPr="00B040A8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</w:p>
    <w:p w:rsidR="00B040A8" w:rsidRPr="00B040A8" w:rsidRDefault="00B040A8" w:rsidP="00B040A8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ARTICOLO 4 – ONERI A CARICO DEL CONTRAENTE.</w:t>
      </w: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b/>
          <w:bCs/>
          <w:sz w:val="20"/>
          <w:szCs w:val="20"/>
          <w:lang w:eastAsia="it-IT"/>
        </w:rPr>
        <w:t xml:space="preserve">4.1. </w:t>
      </w: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Sono a carico dell’Offerente tutti gli oneri derivanti dall’attuazione del presente atto. L’Offerente si impegna, altresì, ad accollarsi le eventuali spese, imposte e tasse conseguenti alla stipula del presente atto; contestualmente invoca a proprio favore i benefici fiscali vigenti.</w:t>
      </w: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__________, ________________</w:t>
      </w: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ind w:left="4536"/>
        <w:jc w:val="right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(Timbro e firma)</w:t>
      </w:r>
    </w:p>
    <w:p w:rsidR="00B040A8" w:rsidRPr="00B040A8" w:rsidRDefault="00B040A8" w:rsidP="00B040A8">
      <w:pPr>
        <w:spacing w:after="0" w:line="240" w:lineRule="auto"/>
        <w:ind w:left="4536"/>
        <w:jc w:val="right"/>
        <w:rPr>
          <w:rFonts w:ascii="Times New Roman" w:eastAsia="Batang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Batang" w:hAnsi="Times New Roman" w:cs="Times New Roman"/>
          <w:sz w:val="20"/>
          <w:szCs w:val="20"/>
          <w:lang w:eastAsia="it-IT"/>
        </w:rPr>
        <w:t>______________</w:t>
      </w:r>
    </w:p>
    <w:p w:rsidR="00B040A8" w:rsidRPr="00B040A8" w:rsidRDefault="00B040A8" w:rsidP="00B040A8">
      <w:pPr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both"/>
        <w:rPr>
          <w:rFonts w:ascii="Times New Roman" w:eastAsia="Batang" w:hAnsi="Times New Roman" w:cs="Times New Roman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it-IT"/>
        </w:rPr>
      </w:pPr>
      <w:r w:rsidRPr="00B040A8">
        <w:rPr>
          <w:rFonts w:ascii="Arial" w:eastAsia="Batang" w:hAnsi="Arial" w:cs="Arial"/>
          <w:sz w:val="20"/>
          <w:szCs w:val="20"/>
          <w:lang w:eastAsia="it-IT"/>
        </w:rPr>
        <w:t xml:space="preserve">Interviene al presente atto, ai sensi dell’art. 1334 del codice civile, il dott. Michele Iuliano, in qualità di Amministratore delegato di ASMEL Consortile S.c. a </w:t>
      </w:r>
      <w:proofErr w:type="spellStart"/>
      <w:r w:rsidRPr="00B040A8">
        <w:rPr>
          <w:rFonts w:ascii="Arial" w:eastAsia="Batang" w:hAnsi="Arial" w:cs="Arial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Batang" w:hAnsi="Arial" w:cs="Arial"/>
          <w:sz w:val="20"/>
          <w:szCs w:val="20"/>
          <w:lang w:eastAsia="it-IT"/>
        </w:rPr>
        <w:t xml:space="preserve">., domiciliato per la carica presso la </w:t>
      </w:r>
      <w:r w:rsidRPr="00B040A8">
        <w:rPr>
          <w:rFonts w:ascii="Arial" w:eastAsia="Batang" w:hAnsi="Arial" w:cs="Arial"/>
          <w:sz w:val="20"/>
          <w:szCs w:val="24"/>
          <w:lang w:eastAsia="it-IT"/>
        </w:rPr>
        <w:t>sede legale in Via Carlo Cattaneo, 9 – Gallarate (Va) – CAP 21013</w:t>
      </w:r>
      <w:r w:rsidRPr="00B040A8">
        <w:rPr>
          <w:rFonts w:ascii="Arial" w:eastAsia="Batang" w:hAnsi="Arial" w:cs="Arial"/>
          <w:sz w:val="20"/>
          <w:szCs w:val="20"/>
          <w:lang w:eastAsia="it-IT"/>
        </w:rPr>
        <w:t>, in forza dei poteri previsti dallo statuto societario e dalla deliberazione del Consiglio di Amministrazione del 27.12.2015.</w:t>
      </w:r>
    </w:p>
    <w:p w:rsidR="00B040A8" w:rsidRPr="00B040A8" w:rsidRDefault="00B040A8" w:rsidP="00B040A8">
      <w:pPr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it-IT"/>
        </w:rPr>
      </w:pPr>
    </w:p>
    <w:p w:rsidR="00B040A8" w:rsidRPr="00B040A8" w:rsidRDefault="00B040A8" w:rsidP="00B040A8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L’Amministratore delegato di ASMEL Consortile S.c. a 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 xml:space="preserve">. dichiara di accettare, per conto della stessa, l’impegnativa descritta che diviene, così, irrevocabile per il dichiarante, e potrà essere modificata solamente con altro atto garantito dal consenso e dalla partecipazione di ASMEL Consortile S.c. a </w:t>
      </w:r>
      <w:proofErr w:type="spellStart"/>
      <w:r w:rsidRPr="00B040A8">
        <w:rPr>
          <w:rFonts w:ascii="Arial" w:eastAsia="Times New Roman" w:hAnsi="Arial" w:cs="Arial"/>
          <w:sz w:val="20"/>
          <w:szCs w:val="20"/>
          <w:lang w:eastAsia="it-IT"/>
        </w:rPr>
        <w:t>r.l</w:t>
      </w:r>
      <w:proofErr w:type="spellEnd"/>
      <w:r w:rsidRPr="00B040A8">
        <w:rPr>
          <w:rFonts w:ascii="Arial" w:eastAsia="Times New Roman" w:hAnsi="Arial" w:cs="Arial"/>
          <w:sz w:val="20"/>
          <w:szCs w:val="20"/>
          <w:lang w:eastAsia="it-IT"/>
        </w:rPr>
        <w:t>. medesima.</w:t>
      </w:r>
    </w:p>
    <w:p w:rsidR="00B040A8" w:rsidRPr="00B040A8" w:rsidRDefault="00B040A8" w:rsidP="00B040A8">
      <w:pPr>
        <w:spacing w:after="120" w:line="240" w:lineRule="auto"/>
        <w:ind w:left="709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sz w:val="20"/>
          <w:szCs w:val="20"/>
          <w:lang w:eastAsia="it-IT"/>
        </w:rPr>
        <w:tab/>
      </w:r>
    </w:p>
    <w:p w:rsidR="00B040A8" w:rsidRPr="00B040A8" w:rsidRDefault="00B040A8" w:rsidP="00B040A8">
      <w:pPr>
        <w:spacing w:after="120" w:line="240" w:lineRule="auto"/>
        <w:ind w:left="4678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B040A8">
        <w:rPr>
          <w:rFonts w:ascii="Times New Roman" w:eastAsia="Times New Roman" w:hAnsi="Times New Roman" w:cs="Times New Roman"/>
          <w:sz w:val="20"/>
          <w:szCs w:val="20"/>
          <w:lang w:eastAsia="it-IT"/>
        </w:rPr>
        <w:t>L’Amministratore Unico</w:t>
      </w:r>
    </w:p>
    <w:p w:rsidR="00B040A8" w:rsidRPr="00B040A8" w:rsidRDefault="00B040A8" w:rsidP="00B040A8">
      <w:pPr>
        <w:spacing w:after="120" w:line="240" w:lineRule="auto"/>
        <w:ind w:left="7080" w:firstLine="708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040A8">
        <w:rPr>
          <w:rFonts w:ascii="Arial" w:eastAsia="Times New Roman" w:hAnsi="Arial" w:cs="Arial"/>
          <w:sz w:val="20"/>
          <w:szCs w:val="20"/>
          <w:lang w:eastAsia="it-IT"/>
        </w:rPr>
        <w:t>dott. Michele Iuliano</w:t>
      </w:r>
    </w:p>
    <w:p w:rsidR="00B040A8" w:rsidRPr="00B040A8" w:rsidRDefault="00B040A8" w:rsidP="00B040A8">
      <w:pPr>
        <w:spacing w:after="0" w:line="240" w:lineRule="auto"/>
        <w:jc w:val="center"/>
        <w:rPr>
          <w:rFonts w:ascii="Times New Roman" w:eastAsia="Batang" w:hAnsi="Times New Roman" w:cs="Times New Roman"/>
          <w:color w:val="FF0000"/>
          <w:sz w:val="24"/>
          <w:szCs w:val="24"/>
          <w:lang w:eastAsia="it-IT"/>
        </w:rPr>
      </w:pPr>
    </w:p>
    <w:p w:rsidR="00D85AC8" w:rsidRDefault="00D85AC8"/>
    <w:sectPr w:rsidR="00D85AC8" w:rsidSect="003A14BF">
      <w:pgSz w:w="11900" w:h="16840"/>
      <w:pgMar w:top="851" w:right="1020" w:bottom="920" w:left="1020" w:header="720" w:footer="726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6C"/>
    <w:rsid w:val="003A14BF"/>
    <w:rsid w:val="00427BE7"/>
    <w:rsid w:val="00771702"/>
    <w:rsid w:val="00953B6C"/>
    <w:rsid w:val="009D4837"/>
    <w:rsid w:val="00B040A8"/>
    <w:rsid w:val="00D8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D809B-C35D-440A-96BA-5887A093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771702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771702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Scarpa</dc:creator>
  <cp:keywords/>
  <dc:description/>
  <cp:lastModifiedBy>CAMILLO MASTRACCHIO</cp:lastModifiedBy>
  <cp:revision>2</cp:revision>
  <dcterms:created xsi:type="dcterms:W3CDTF">2017-05-24T15:23:00Z</dcterms:created>
  <dcterms:modified xsi:type="dcterms:W3CDTF">2017-05-24T15:23:00Z</dcterms:modified>
</cp:coreProperties>
</file>